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bookmarkStart w:id="0" w:name="_Toc1461923"/>
      <w:r w:rsidRPr="00F559F3">
        <w:rPr>
          <w:rFonts w:ascii="TH SarabunIT๙" w:hAnsi="TH SarabunIT๙" w:cs="TH SarabunIT๙"/>
          <w:sz w:val="33"/>
        </w:rPr>
        <w:t>5</w:t>
      </w:r>
      <w:r w:rsidRPr="00F559F3">
        <w:rPr>
          <w:rFonts w:ascii="TH SarabunIT๙" w:hAnsi="TH SarabunIT๙" w:cs="TH SarabunIT๙"/>
          <w:sz w:val="33"/>
          <w:cs/>
        </w:rPr>
        <w:t xml:space="preserve">) รายงานผลการดำเนินงานตามโครงการ/กิจกรรม ต้องระบุวิธีดำเนินกิจกรรม วัน เวลา </w:t>
      </w:r>
      <w:proofErr w:type="gramStart"/>
      <w:r w:rsidRPr="00F559F3">
        <w:rPr>
          <w:rFonts w:ascii="TH SarabunIT๙" w:hAnsi="TH SarabunIT๙" w:cs="TH SarabunIT๙"/>
          <w:sz w:val="33"/>
          <w:cs/>
        </w:rPr>
        <w:t>สถานที่  จัดกิจกรรมที่ชัดเจน</w:t>
      </w:r>
      <w:bookmarkEnd w:id="0"/>
      <w:proofErr w:type="gramEnd"/>
      <w:r w:rsidRPr="00F559F3">
        <w:rPr>
          <w:rFonts w:ascii="TH SarabunIT๙" w:hAnsi="TH SarabunIT๙" w:cs="TH SarabunIT๙"/>
          <w:sz w:val="33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37"/>
        <w:gridCol w:w="221"/>
      </w:tblGrid>
      <w:tr w:rsidR="008C0EDD" w:rsidRPr="00C02EC0" w:rsidTr="00085560">
        <w:tc>
          <w:tcPr>
            <w:tcW w:w="4629" w:type="dxa"/>
            <w:shd w:val="clear" w:color="auto" w:fill="auto"/>
          </w:tcPr>
          <w:p w:rsidR="008C0EDD" w:rsidRPr="00C02EC0" w:rsidRDefault="008C0EDD" w:rsidP="00085560">
            <w:pPr>
              <w:spacing w:after="0" w:line="20" w:lineRule="atLeast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613" w:type="dxa"/>
            <w:shd w:val="clear" w:color="auto" w:fill="auto"/>
          </w:tcPr>
          <w:p w:rsidR="008C0EDD" w:rsidRPr="00C02EC0" w:rsidRDefault="008C0EDD" w:rsidP="00085560">
            <w:pPr>
              <w:spacing w:after="0" w:line="20" w:lineRule="atLeast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8C0EDD" w:rsidRPr="00C02EC0" w:rsidTr="00085560">
        <w:tc>
          <w:tcPr>
            <w:tcW w:w="4629" w:type="dxa"/>
            <w:shd w:val="clear" w:color="auto" w:fill="auto"/>
          </w:tcPr>
          <w:tbl>
            <w:tblPr>
              <w:tblW w:w="150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97"/>
              <w:gridCol w:w="1823"/>
              <w:gridCol w:w="1361"/>
              <w:gridCol w:w="1417"/>
              <w:gridCol w:w="1125"/>
              <w:gridCol w:w="9"/>
              <w:gridCol w:w="6"/>
              <w:gridCol w:w="4884"/>
              <w:gridCol w:w="236"/>
              <w:gridCol w:w="993"/>
            </w:tblGrid>
            <w:tr w:rsidR="008C0EDD" w:rsidRPr="00C02EC0" w:rsidTr="00085560">
              <w:trPr>
                <w:trHeight w:val="435"/>
              </w:trPr>
              <w:tc>
                <w:tcPr>
                  <w:tcW w:w="3197" w:type="dxa"/>
                  <w:vMerge w:val="restart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แผนการดำเนินงาน/กิจกรรม</w:t>
                  </w:r>
                </w:p>
              </w:tc>
              <w:tc>
                <w:tcPr>
                  <w:tcW w:w="1823" w:type="dxa"/>
                  <w:vMerge w:val="restart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วัตถุประสงค์ของกิจกรรม</w:t>
                  </w:r>
                </w:p>
              </w:tc>
              <w:tc>
                <w:tcPr>
                  <w:tcW w:w="2778" w:type="dxa"/>
                  <w:gridSpan w:val="2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left="-108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เป้าหมาย</w:t>
                  </w:r>
                </w:p>
              </w:tc>
              <w:tc>
                <w:tcPr>
                  <w:tcW w:w="1134" w:type="dxa"/>
                  <w:gridSpan w:val="2"/>
                  <w:vMerge w:val="restart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งบประมาณที่จะใช้</w:t>
                  </w:r>
                </w:p>
              </w:tc>
              <w:tc>
                <w:tcPr>
                  <w:tcW w:w="4890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สถานที่จัดกิจกรรม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</w:rPr>
                    <w:t xml:space="preserve">/ 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ผลการดำเนินกิจกรรม</w:t>
                  </w:r>
                </w:p>
              </w:tc>
              <w:tc>
                <w:tcPr>
                  <w:tcW w:w="236" w:type="dxa"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</w:rPr>
                  </w:pPr>
                  <w:r w:rsidRPr="00C02EC0">
                    <w:rPr>
                      <w:rFonts w:ascii="TH SarabunIT๙" w:hAnsi="TH SarabunIT๙" w:cs="TH SarabunIT๙"/>
                      <w:cs/>
                    </w:rPr>
                    <w:t>หมายเหตุ</w:t>
                  </w:r>
                </w:p>
              </w:tc>
            </w:tr>
            <w:tr w:rsidR="008C0EDD" w:rsidRPr="00C02EC0" w:rsidTr="00085560">
              <w:trPr>
                <w:trHeight w:val="330"/>
              </w:trPr>
              <w:tc>
                <w:tcPr>
                  <w:tcW w:w="3197" w:type="dxa"/>
                  <w:vMerge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</w:p>
              </w:tc>
              <w:tc>
                <w:tcPr>
                  <w:tcW w:w="1823" w:type="dxa"/>
                  <w:vMerge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left="-108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เชิงปริมาณ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left="-108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เชิงคุณภาพ</w:t>
                  </w:r>
                </w:p>
              </w:tc>
              <w:tc>
                <w:tcPr>
                  <w:tcW w:w="1134" w:type="dxa"/>
                  <w:gridSpan w:val="2"/>
                  <w:vMerge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c>
              <w:tc>
                <w:tcPr>
                  <w:tcW w:w="4890" w:type="dxa"/>
                  <w:gridSpan w:val="2"/>
                  <w:tcBorders>
                    <w:top w:val="nil"/>
                    <w:righ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righ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8C0EDD" w:rsidRPr="00C02EC0" w:rsidTr="00085560">
              <w:trPr>
                <w:trHeight w:val="2265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559F3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u w:val="single"/>
                    </w:rPr>
                    <w:t>1</w:t>
                  </w:r>
                  <w:r w:rsidRPr="00F559F3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u w:val="single"/>
                      <w:cs/>
                    </w:rPr>
                    <w:t>) แผนองค์กรแห่งความพอเพียง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br/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1.1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กิจกรรมการใช้วัสดุสำนักงานด้วยความคุ้มค่าและประหยัด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>- การใช้กระดาษ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A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4 2หน้า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br/>
                    <w:t xml:space="preserve">-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การเบิกวัสดุสำนักงาน งานบ้าน งานครัวอย่างสมเหตุสมผล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>-การจัดการสต๊อกคงคลังอย่างมีประสิทธิภาพ มีการตรวจสอบอย่างน้อยปีละ 2 ครั้ง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เพื่อให้เจ้าหน้าที่ใช้วัสดุสำนักงาน งานบ้าน งานครัวอย่างคุ้มค่าและประหยัด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1.ปริมาณกระดาษ 2 หน้า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 การควบคุม            สต๊อกคงคลังไม่เกิน 3 เดือน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 ปริมาณการสั่งกระดาษลดลง 5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%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 วัสดุคงคลังไม่เกิน 3 เดือน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34" w:type="dxa"/>
                  <w:gridSpan w:val="2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4890" w:type="dxa"/>
                  <w:gridSpan w:val="2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       จัดกิจกรรมที่ฝ่ายบริหารทั่วไป จากผลการดำเนินกิจกรรมระหว่าง 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2562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พบว่าการเบิกกระดาษ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A4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ของแต่ละฝ่ายลดลงมากกว่า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5%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อีกทั้งวัสดุสำนักงาน งานบ้านงานครัว คงคลัง มีการสต๊อกไม่เกิน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เดือน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8C0EDD" w:rsidRPr="00C02EC0" w:rsidTr="00085560">
              <w:trPr>
                <w:trHeight w:val="2295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1.2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กิจกรรม ประหยัดน้ำ ประหยัดไฟ ประหยัดน้ำมัน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>- การปิดน้ำ ปิดไฟ ปิดเครื่องใช้ไฟฟ้าทุกครั้งหลังเลิกงาน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 xml:space="preserve">-รณรงค์การเปิดแอร์ในเวลาที่กำหนด ปิดแอร์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องศา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เพื่อให้เจ้าหน้าที่มีการใช้สาธารณูปโภคอย่างประหยัด ช่วยลดค่าน้ำ ค่าไฟฟ้า และนำมันของโรงพยาบาล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. เจ้าหน้าที่เข้าร่วมกิจกรรม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100 %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. หน่วยการใช้ไฟฟ้า/น้ำประปาของโรงพยาบาลลดลง ร้อยละ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134" w:type="dxa"/>
                  <w:gridSpan w:val="2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890" w:type="dxa"/>
                  <w:gridSpan w:val="2"/>
                  <w:shd w:val="clear" w:color="auto" w:fill="auto"/>
                </w:tcPr>
                <w:p w:rsidR="008C0EDD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    จัดกิจกรรมทุกฝ่าย ทุกงาน  จากผลการดำเนินกิจกรรมระหว่าง 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พบว่าหน่วยการใช้น้ำ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ไฟลดลง 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8C0EDD" w:rsidRPr="00C02EC0" w:rsidTr="00085560">
              <w:trPr>
                <w:trHeight w:val="1785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559F3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u w:val="single"/>
                    </w:rPr>
                    <w:t>2</w:t>
                  </w:r>
                  <w:r w:rsidRPr="00F559F3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u w:val="single"/>
                      <w:cs/>
                    </w:rPr>
                    <w:t>) แผนการมีวินัย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2.1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กิจกรรม การทำงานตรงต่อเวลา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br/>
                    <w:t xml:space="preserve">-กำหนดเวลาทำงานตอนเช้า ไม่เกิน เวลา 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8.30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น.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br/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-ตรวจจากการลงชื่อมาทำงาน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>-ตรวจสอบทุกสัปดาห์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</w: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เพื่อให้เจ้าหน้าที่มีวินัยในการอยู่ร่วมกัน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เจ้าหน้าที่มาทำงานสายน้อยกว่า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5 %</w:t>
                  </w:r>
                </w:p>
              </w:tc>
              <w:tc>
                <w:tcPr>
                  <w:tcW w:w="1134" w:type="dxa"/>
                  <w:gridSpan w:val="2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890" w:type="dxa"/>
                  <w:gridSpan w:val="2"/>
                  <w:shd w:val="clear" w:color="auto" w:fill="auto"/>
                </w:tcPr>
                <w:p w:rsidR="008C0EDD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จัดกิจกรรมทุกฝ่าย ทุกงาน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จากผลการดำเนินกิจกรรมระหว่าง </w:t>
                  </w:r>
                </w:p>
                <w:p w:rsidR="008C0EDD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25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พบว่า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ไม่มี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ผู้มาทำงานสาย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8C0EDD" w:rsidRPr="00C02EC0" w:rsidTr="00085560">
              <w:trPr>
                <w:trHeight w:val="1681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lastRenderedPageBreak/>
                    <w:t>2.2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กิจกรรม การเข้าร่วมงานพิธีตามที่ได้รับมอบหมาย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br/>
                    <w:t>-เข้าร่วมกิจกรรมงานพิธีของอำเภอ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บางละมุง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ตามรายชื่อที่กำหนด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เพื่อให้เจ้าหน้าที่มีส่วนร่วมในการเข้าร่วมพิธี</w:t>
                  </w:r>
                  <w:proofErr w:type="spellStart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ต่างๆ</w:t>
                  </w:r>
                  <w:proofErr w:type="spellEnd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ของทางราชการ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เจ้าหน้าที่ที่มีรายชื่อเข้าร่วมกิจกรรมมากว่าร้อยละ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125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899" w:type="dxa"/>
                  <w:gridSpan w:val="3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br/>
                    <w:t xml:space="preserve">      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กิจกรรมระหว่าง 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พบว่ามีผู้เข้าร่วมกิจกรรมร้อยละ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8C0EDD" w:rsidRPr="00C02EC0" w:rsidTr="00085560">
              <w:trPr>
                <w:trHeight w:val="1503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 xml:space="preserve">2.3 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กิจกรรม</w:t>
                  </w:r>
                  <w:proofErr w:type="gramEnd"/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การสวมหมวกกัน</w:t>
                  </w:r>
                  <w:proofErr w:type="spellStart"/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น๊อค</w:t>
                  </w:r>
                  <w:proofErr w:type="spellEnd"/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 การรัดเข็มขัดนิรภัยเวลาขับรถ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เพื่อให้เจ้าหน้าที่มีวินัยในการจราจร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เจ้าหน้าที่ไม่สวมหมวกกัน</w:t>
                  </w:r>
                  <w:proofErr w:type="spellStart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น๊อค</w:t>
                  </w:r>
                  <w:proofErr w:type="spellEnd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และคาดเข็มขัดนิรภัย น้อยกว่า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5 %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99" w:type="dxa"/>
                  <w:gridSpan w:val="3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กิจกรรมระหว่าง 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พบว่ามีเจ้าหน้าที่ไม่สวมหมวกกัน</w:t>
                  </w:r>
                  <w:proofErr w:type="spellStart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น๊อค</w:t>
                  </w:r>
                  <w:proofErr w:type="spellEnd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และคาดเข็มขัดนิรภัยเพียง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2%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8C0EDD" w:rsidRPr="00C02EC0" w:rsidTr="00085560">
              <w:trPr>
                <w:trHeight w:val="634"/>
              </w:trPr>
              <w:tc>
                <w:tcPr>
                  <w:tcW w:w="319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.4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กิจกรรม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อิ่มบุญอิ่มใจ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-ทำบุญตักบาตรในวันสำคัญ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-นิมนต์พระคุณเจ้าจำนวน ๙ รูป มาทำบุญปีใหม่ ณ </w:t>
                  </w:r>
                  <w:proofErr w:type="spellStart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สส</w:t>
                  </w:r>
                  <w:proofErr w:type="spellEnd"/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อ.บางละมุง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-จนท.และพระคุณเจ้าร่วมเยี่ยมบ้านผู้ป่วยติดเตียง (สนับสนุนของใช้)</w:t>
                  </w:r>
                </w:p>
              </w:tc>
              <w:tc>
                <w:tcPr>
                  <w:tcW w:w="182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เพื่อให้เจ้าหน้าที่ และผู้ป่วยมีโอกาสได้ทำบุญ รู้จักการปล่อยวาง เสียสละ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-เจ้าหน้าที่เข้าร่วมกิจกรรมมากกว่าร้อยละ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80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-มีผู้ป่วยร่วมกิจกรรม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40" w:type="dxa"/>
                  <w:gridSpan w:val="3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0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บาท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:rsidR="008C0EDD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กิจกรรมระหว่าง วันที่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พฤศจิกายน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2561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ถึง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มีนาคม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8C0EDD" w:rsidRPr="00C02EC0" w:rsidRDefault="008C0EDD" w:rsidP="000855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พบว่ามีเจ้าหน้าที่เข้าร่วมทำบุญ ตักบาตรมากกว่าร้อยละ </w:t>
                  </w:r>
                  <w:r w:rsidRPr="00C02EC0">
                    <w:rPr>
                      <w:rFonts w:ascii="TH SarabunIT๙" w:hAnsi="TH SarabunIT๙" w:cs="TH SarabunIT๙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8C0EDD" w:rsidRPr="00C02EC0" w:rsidRDefault="008C0EDD" w:rsidP="00085560">
                  <w:pPr>
                    <w:spacing w:after="0" w:line="240" w:lineRule="auto"/>
                    <w:ind w:right="1995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</w:tbl>
          <w:p w:rsidR="008C0EDD" w:rsidRPr="00C02EC0" w:rsidRDefault="008C0EDD" w:rsidP="00085560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13" w:type="dxa"/>
            <w:shd w:val="clear" w:color="auto" w:fill="auto"/>
          </w:tcPr>
          <w:p w:rsidR="008C0EDD" w:rsidRPr="00C02EC0" w:rsidRDefault="008C0EDD" w:rsidP="00085560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  <w:sectPr w:rsidR="008C0EDD" w:rsidRPr="00C02EC0" w:rsidSect="001E38AC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noProof/>
          <w:sz w:val="32"/>
          <w:szCs w:val="32"/>
        </w:rPr>
      </w:pPr>
      <w:r w:rsidRPr="00C02EC0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4600C7">
        <w:rPr>
          <w:rFonts w:ascii="TH SarabunIT๙" w:hAnsi="TH SarabunIT๙" w:cs="TH SarabunIT๙"/>
          <w:sz w:val="32"/>
          <w:szCs w:val="32"/>
        </w:rPr>
        <w:t xml:space="preserve"> </w:t>
      </w:r>
      <w:r w:rsidRPr="004600C7">
        <w:rPr>
          <w:rFonts w:ascii="TH SarabunIT๙" w:hAnsi="TH SarabunIT๙" w:cs="TH SarabunIT๙"/>
          <w:sz w:val="32"/>
          <w:szCs w:val="32"/>
          <w:cs/>
        </w:rPr>
        <w:t>รูปภาพ การสื่อสาร เผยแพร่ในช่องทางอื่น บอร์ดประชาสัมพันธ์ของ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48604D" wp14:editId="22A36F6C">
            <wp:simplePos x="0" y="0"/>
            <wp:positionH relativeFrom="column">
              <wp:posOffset>5715</wp:posOffset>
            </wp:positionH>
            <wp:positionV relativeFrom="paragraph">
              <wp:posOffset>209550</wp:posOffset>
            </wp:positionV>
            <wp:extent cx="2082165" cy="2776220"/>
            <wp:effectExtent l="0" t="0" r="0" b="5080"/>
            <wp:wrapNone/>
            <wp:docPr id="3" name="รูปภาพ 3" descr="51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149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6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F6490A" wp14:editId="6D5CF76C">
            <wp:simplePos x="0" y="0"/>
            <wp:positionH relativeFrom="column">
              <wp:posOffset>2782570</wp:posOffset>
            </wp:positionH>
            <wp:positionV relativeFrom="paragraph">
              <wp:posOffset>123190</wp:posOffset>
            </wp:positionV>
            <wp:extent cx="2941320" cy="2205990"/>
            <wp:effectExtent l="0" t="0" r="0" b="3810"/>
            <wp:wrapNone/>
            <wp:docPr id="2" name="รูปภาพ 2" descr="5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149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20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02EC0">
        <w:rPr>
          <w:rFonts w:ascii="TH SarabunIT๙" w:hAnsi="TH SarabunIT๙" w:cs="TH SarabunIT๙"/>
          <w:sz w:val="32"/>
          <w:szCs w:val="32"/>
        </w:rPr>
        <w:br w:type="page"/>
      </w: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C0EDD" w:rsidRPr="00C02EC0" w:rsidRDefault="008C0EDD" w:rsidP="008C0ED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  <w:sectPr w:rsidR="008C0EDD" w:rsidRPr="00C02EC0" w:rsidSect="001E38A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C0EDD" w:rsidRPr="00C02EC0" w:rsidRDefault="008C0EDD" w:rsidP="008C0EDD">
      <w:pPr>
        <w:spacing w:after="0" w:line="20" w:lineRule="atLeast"/>
        <w:ind w:right="-330"/>
        <w:rPr>
          <w:rFonts w:ascii="TH SarabunIT๙" w:hAnsi="TH SarabunIT๙" w:cs="TH SarabunIT๙"/>
          <w:sz w:val="32"/>
          <w:szCs w:val="32"/>
        </w:rPr>
      </w:pPr>
    </w:p>
    <w:p w:rsidR="008C0EDD" w:rsidRPr="00512E9C" w:rsidRDefault="008C0EDD" w:rsidP="008C0EDD"/>
    <w:p w:rsidR="006554B2" w:rsidRDefault="006554B2">
      <w:bookmarkStart w:id="1" w:name="_GoBack"/>
      <w:bookmarkEnd w:id="1"/>
    </w:p>
    <w:sectPr w:rsidR="00655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EDD"/>
    <w:rsid w:val="006554B2"/>
    <w:rsid w:val="008C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893FD-66BE-435E-B037-A1E9991D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EDD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1</cp:revision>
  <dcterms:created xsi:type="dcterms:W3CDTF">2019-03-29T01:24:00Z</dcterms:created>
  <dcterms:modified xsi:type="dcterms:W3CDTF">2019-03-29T01:24:00Z</dcterms:modified>
</cp:coreProperties>
</file>