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E7" w:rsidRDefault="00720DE7" w:rsidP="00720DE7">
      <w:pPr>
        <w:widowControl w:val="0"/>
        <w:rPr>
          <w:b/>
          <w:bCs/>
          <w:color w:val="000000" w:themeColor="text1"/>
          <w:sz w:val="36"/>
          <w:szCs w:val="36"/>
        </w:rPr>
      </w:pPr>
      <w:r w:rsidRPr="007B1AFC">
        <w:rPr>
          <w:b/>
          <w:bCs/>
          <w:color w:val="000000" w:themeColor="text1"/>
          <w:sz w:val="36"/>
          <w:szCs w:val="36"/>
          <w:cs/>
        </w:rPr>
        <w:t>ตัวชี้วัด</w:t>
      </w:r>
      <w:r>
        <w:rPr>
          <w:rFonts w:hint="cs"/>
          <w:b/>
          <w:bCs/>
          <w:color w:val="000000" w:themeColor="text1"/>
          <w:sz w:val="36"/>
          <w:szCs w:val="36"/>
          <w:cs/>
        </w:rPr>
        <w:t xml:space="preserve">ที่ 11 </w:t>
      </w:r>
      <w:r w:rsidRPr="007B1AFC">
        <w:rPr>
          <w:b/>
          <w:bCs/>
          <w:color w:val="000000" w:themeColor="text1"/>
          <w:sz w:val="36"/>
          <w:szCs w:val="36"/>
        </w:rPr>
        <w:t>:</w:t>
      </w:r>
      <w:r w:rsidRPr="007B1AFC">
        <w:rPr>
          <w:b/>
          <w:bCs/>
          <w:color w:val="000000" w:themeColor="text1"/>
          <w:sz w:val="36"/>
          <w:szCs w:val="36"/>
          <w:cs/>
        </w:rPr>
        <w:t xml:space="preserve"> แผนป้องกันและปราบปรามการทุจริต</w:t>
      </w:r>
    </w:p>
    <w:tbl>
      <w:tblPr>
        <w:tblStyle w:val="a3"/>
        <w:tblW w:w="0" w:type="auto"/>
        <w:tblLook w:val="04A0"/>
      </w:tblPr>
      <w:tblGrid>
        <w:gridCol w:w="9062"/>
      </w:tblGrid>
      <w:tr w:rsidR="00720DE7" w:rsidTr="00454E7B">
        <w:tc>
          <w:tcPr>
            <w:tcW w:w="9062" w:type="dxa"/>
            <w:shd w:val="clear" w:color="auto" w:fill="D9D9D9" w:themeFill="background1" w:themeFillShade="D9"/>
          </w:tcPr>
          <w:p w:rsidR="00720DE7" w:rsidRDefault="00720DE7" w:rsidP="00454E7B">
            <w:pPr>
              <w:widowControl w:val="0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7B1AFC">
              <w:rPr>
                <w:b/>
                <w:bCs/>
                <w:color w:val="000000" w:themeColor="text1"/>
              </w:rPr>
              <w:t>EB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23 </w:t>
            </w:r>
            <w:r w:rsidRPr="007B1AFC">
              <w:rPr>
                <w:b/>
                <w:bCs/>
                <w:color w:val="000000" w:themeColor="text1"/>
                <w:cs/>
              </w:rPr>
              <w:t>หน่วยงานมีการจัดทำแผนป้องกันและปราบปรามการทุจริตหรือแผนที่เกี่ยวข้อง</w:t>
            </w:r>
          </w:p>
        </w:tc>
      </w:tr>
      <w:tr w:rsidR="00720DE7" w:rsidTr="00454E7B">
        <w:tc>
          <w:tcPr>
            <w:tcW w:w="9062" w:type="dxa"/>
          </w:tcPr>
          <w:p w:rsidR="00720DE7" w:rsidRDefault="00720DE7" w:rsidP="00454E7B">
            <w:pPr>
              <w:widowControl w:val="0"/>
              <w:spacing w:before="120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  <w:r w:rsidRPr="00720DE7">
              <w:rPr>
                <w:b/>
                <w:bCs/>
                <w:color w:val="000000" w:themeColor="text1"/>
                <w:sz w:val="44"/>
                <w:szCs w:val="44"/>
                <w:cs/>
              </w:rPr>
              <w:t>√</w:t>
            </w:r>
            <w:r w:rsidRPr="00720DE7">
              <w:rPr>
                <w:rFonts w:hint="cs"/>
                <w:b/>
                <w:bCs/>
                <w:color w:val="000000" w:themeColor="text1"/>
                <w:sz w:val="44"/>
                <w:szCs w:val="44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 xml:space="preserve">  </w:t>
            </w:r>
            <w:r w:rsidRPr="007B1AFC">
              <w:rPr>
                <w:color w:val="000000" w:themeColor="text1"/>
                <w:cs/>
              </w:rPr>
              <w:t>มีการดำเนินการ</w:t>
            </w: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color w:val="000000" w:themeColor="text1"/>
              </w:rPr>
              <w:t>................................</w:t>
            </w:r>
          </w:p>
          <w:p w:rsidR="00720DE7" w:rsidRPr="007B1AFC" w:rsidRDefault="00720DE7" w:rsidP="00454E7B">
            <w:pPr>
              <w:widowControl w:val="0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..........................................................................................................................................................................</w:t>
            </w:r>
          </w:p>
          <w:p w:rsidR="00720DE7" w:rsidRPr="007B1AFC" w:rsidRDefault="00720DE7" w:rsidP="00454E7B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  <w:u w:val="dotted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720DE7" w:rsidRPr="007B1AFC" w:rsidTr="00454E7B">
              <w:tc>
                <w:tcPr>
                  <w:tcW w:w="42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720DE7" w:rsidRPr="007B1AFC" w:rsidRDefault="00720DE7" w:rsidP="00720DE7">
                  <w:pPr>
                    <w:widowControl w:val="0"/>
                    <w:spacing w:line="380" w:lineRule="exact"/>
                    <w:rPr>
                      <w:rFonts w:hint="cs"/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แผนปฏิบัติการการอบรมพัฒนาประเมินคุณธรรมและความโปร่งใสในการดำเนินงานของหน่วยงานภาครัฐ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0DE7" w:rsidRPr="007B1AFC" w:rsidTr="00454E7B">
              <w:tc>
                <w:tcPr>
                  <w:tcW w:w="42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720DE7" w:rsidRPr="007B1AFC" w:rsidRDefault="00EC2F9F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บันทึกข้อความขอความเห็นชอบและลงนามในแผน</w:t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720DE7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0DE7" w:rsidRDefault="00720DE7" w:rsidP="00454E7B">
            <w:pPr>
              <w:widowControl w:val="0"/>
              <w:spacing w:line="38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  <w:r w:rsidRPr="007B1AFC">
              <w:rPr>
                <w:color w:val="000000" w:themeColor="text1"/>
                <w:cs/>
              </w:rPr>
              <w:t>เอกสาร/หลักฐาน</w:t>
            </w:r>
            <w:r>
              <w:rPr>
                <w:rFonts w:ascii="TH SarabunIT๙" w:hAnsi="TH SarabunIT๙" w:cs="TH SarabunIT๙" w:hint="cs"/>
                <w:cs/>
              </w:rPr>
              <w:t>การเปิดเผยข้อมูลภาครัฐ</w:t>
            </w:r>
            <w:r w:rsidRPr="007B1AFC">
              <w:rPr>
                <w:color w:val="000000" w:themeColor="text1"/>
                <w:cs/>
              </w:rPr>
              <w:t xml:space="preserve">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EC2F9F" w:rsidRPr="007B1AFC" w:rsidTr="00EC2F9F">
              <w:tc>
                <w:tcPr>
                  <w:tcW w:w="425" w:type="dxa"/>
                </w:tcPr>
                <w:p w:rsidR="00EC2F9F" w:rsidRPr="007B1AFC" w:rsidRDefault="00EC2F9F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EC2F9F" w:rsidRDefault="00EC2F9F" w:rsidP="00454E7B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หลักฐานแบบฟอร์มการเผยแพร่ข้อมูลต่อสาธารณะผ่าน</w:t>
                  </w:r>
                  <w:r>
                    <w:rPr>
                      <w:color w:val="000000" w:themeColor="text1"/>
                      <w:u w:val="dotted"/>
                    </w:rPr>
                    <w:t xml:space="preserve"> Web site</w:t>
                  </w:r>
                  <w:r w:rsidRPr="00244AE5">
                    <w:rPr>
                      <w:rFonts w:ascii="TH SarabunIT๙" w:hAnsi="TH SarabunIT๙" w:cs="TH SarabunIT๙"/>
                    </w:rPr>
                    <w:t xml:space="preserve"> http://www.ssoblm.org/web/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>
                    <w:rPr>
                      <w:color w:val="000000" w:themeColor="text1"/>
                      <w:u w:val="dotted"/>
                    </w:rPr>
                    <w:t xml:space="preserve"> </w:t>
                  </w: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และ</w:t>
                  </w:r>
                  <w:r>
                    <w:rPr>
                      <w:color w:val="000000" w:themeColor="text1"/>
                      <w:u w:val="dotted"/>
                    </w:rPr>
                    <w:t xml:space="preserve"> Print screen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EC2F9F" w:rsidRPr="007B1AFC" w:rsidTr="00EC2F9F">
              <w:tc>
                <w:tcPr>
                  <w:tcW w:w="425" w:type="dxa"/>
                </w:tcPr>
                <w:p w:rsidR="00EC2F9F" w:rsidRPr="007B1AFC" w:rsidRDefault="00EC2F9F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EC2F9F" w:rsidRPr="007B1AFC" w:rsidRDefault="00EC2F9F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0DE7" w:rsidRPr="007B1AFC" w:rsidRDefault="00720DE7" w:rsidP="00454E7B">
            <w:pPr>
              <w:widowControl w:val="0"/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ไม่มีการดำเนินการ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1133"/>
              <w:gridCol w:w="6857"/>
            </w:tblGrid>
            <w:tr w:rsidR="00720DE7" w:rsidRPr="007B1AFC" w:rsidTr="00454E7B">
              <w:tc>
                <w:tcPr>
                  <w:tcW w:w="1134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 w:rsidRPr="007B1AFC">
                    <w:rPr>
                      <w:color w:val="000000" w:themeColor="text1"/>
                      <w:cs/>
                    </w:rPr>
                    <w:t>เนื่องจาก</w:t>
                  </w:r>
                </w:p>
              </w:tc>
              <w:tc>
                <w:tcPr>
                  <w:tcW w:w="6907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0DE7" w:rsidRPr="007B1AFC" w:rsidRDefault="00720DE7" w:rsidP="00454E7B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720DE7" w:rsidRPr="007B1AFC" w:rsidTr="00454E7B">
              <w:tc>
                <w:tcPr>
                  <w:tcW w:w="42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720DE7" w:rsidRPr="007B1AFC" w:rsidTr="00454E7B">
              <w:tc>
                <w:tcPr>
                  <w:tcW w:w="42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720DE7" w:rsidRPr="007B1AFC" w:rsidRDefault="00720DE7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720DE7" w:rsidRDefault="00720DE7" w:rsidP="00454E7B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20DE7" w:rsidRPr="001D37EE" w:rsidRDefault="00720DE7" w:rsidP="00454E7B">
            <w:pPr>
              <w:widowControl w:val="0"/>
              <w:rPr>
                <w:color w:val="000000" w:themeColor="text1"/>
                <w:sz w:val="18"/>
                <w:szCs w:val="18"/>
                <w:cs/>
              </w:rPr>
            </w:pPr>
          </w:p>
        </w:tc>
      </w:tr>
    </w:tbl>
    <w:p w:rsidR="00B80408" w:rsidRDefault="00B80408"/>
    <w:sectPr w:rsidR="00B80408" w:rsidSect="00B804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applyBreakingRules/>
  </w:compat>
  <w:rsids>
    <w:rsidRoot w:val="00720DE7"/>
    <w:rsid w:val="00720DE7"/>
    <w:rsid w:val="00B80408"/>
    <w:rsid w:val="00EC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E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2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1</cp:revision>
  <cp:lastPrinted>2019-03-28T07:19:00Z</cp:lastPrinted>
  <dcterms:created xsi:type="dcterms:W3CDTF">2019-03-28T07:04:00Z</dcterms:created>
  <dcterms:modified xsi:type="dcterms:W3CDTF">2019-03-28T07:20:00Z</dcterms:modified>
</cp:coreProperties>
</file>